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1FF" w:rsidRDefault="00566803" w:rsidP="006C44B8">
      <w:pPr>
        <w:jc w:val="center"/>
        <w:rPr>
          <w:b/>
        </w:rPr>
      </w:pPr>
      <w:r>
        <w:rPr>
          <w:b/>
        </w:rPr>
        <w:t>MODEL QUE PAPER</w:t>
      </w:r>
    </w:p>
    <w:p w:rsidR="00566803" w:rsidRDefault="00566803" w:rsidP="006C44B8">
      <w:pPr>
        <w:jc w:val="center"/>
        <w:rPr>
          <w:b/>
        </w:rPr>
      </w:pPr>
    </w:p>
    <w:p w:rsidR="00A5522C" w:rsidRDefault="00566803" w:rsidP="006C44B8">
      <w:pPr>
        <w:jc w:val="center"/>
        <w:rPr>
          <w:b/>
        </w:rPr>
      </w:pPr>
      <w:r>
        <w:rPr>
          <w:b/>
        </w:rPr>
        <w:t>C-113</w:t>
      </w:r>
      <w:r w:rsidR="00A5522C" w:rsidRPr="00A5522C">
        <w:rPr>
          <w:b/>
        </w:rPr>
        <w:t xml:space="preserve"> - COMPANY LAW AND SECRETARIAL PRACTICE</w:t>
      </w:r>
    </w:p>
    <w:p w:rsidR="000D21FF" w:rsidRDefault="000D21FF" w:rsidP="000D21FF">
      <w:pPr>
        <w:rPr>
          <w:b/>
        </w:rPr>
      </w:pPr>
    </w:p>
    <w:p w:rsidR="000D21FF" w:rsidRDefault="000D21FF" w:rsidP="000D21FF">
      <w:pPr>
        <w:rPr>
          <w:b/>
        </w:rPr>
      </w:pPr>
      <w:proofErr w:type="gramStart"/>
      <w:r>
        <w:rPr>
          <w:b/>
        </w:rPr>
        <w:t>TI</w:t>
      </w:r>
      <w:r w:rsidR="00CB302F">
        <w:rPr>
          <w:b/>
        </w:rPr>
        <w:t>ME :</w:t>
      </w:r>
      <w:proofErr w:type="gramEnd"/>
      <w:r w:rsidR="00CB302F">
        <w:rPr>
          <w:b/>
        </w:rPr>
        <w:t xml:space="preserve"> 03 HOURS</w:t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</w:r>
      <w:r w:rsidR="00CB302F">
        <w:rPr>
          <w:b/>
        </w:rPr>
        <w:tab/>
        <w:t>MAX.MARKS : 90</w:t>
      </w:r>
    </w:p>
    <w:p w:rsidR="000D21FF" w:rsidRDefault="000D21FF" w:rsidP="000D21FF">
      <w:pPr>
        <w:rPr>
          <w:b/>
        </w:rPr>
      </w:pPr>
    </w:p>
    <w:p w:rsidR="00A61E8A" w:rsidRDefault="00A61E8A" w:rsidP="00A61E8A">
      <w:pPr>
        <w:spacing w:line="360" w:lineRule="auto"/>
        <w:rPr>
          <w:b/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 w:rsidRPr="000D21FF">
        <w:rPr>
          <w:b/>
          <w:sz w:val="22"/>
        </w:rPr>
        <w:t xml:space="preserve">GROUP </w:t>
      </w:r>
      <w:proofErr w:type="gramStart"/>
      <w:r w:rsidRPr="000D21FF">
        <w:rPr>
          <w:b/>
          <w:sz w:val="22"/>
        </w:rPr>
        <w:t>A :</w:t>
      </w:r>
      <w:proofErr w:type="gramEnd"/>
      <w:r w:rsidRPr="000D21FF">
        <w:rPr>
          <w:b/>
          <w:sz w:val="22"/>
        </w:rPr>
        <w:t xml:space="preserve"> Answer any three questions</w:t>
      </w:r>
      <w:r w:rsidR="00CB302F">
        <w:rPr>
          <w:b/>
          <w:sz w:val="22"/>
        </w:rPr>
        <w:t xml:space="preserve">. </w:t>
      </w:r>
    </w:p>
    <w:p w:rsidR="00A61E8A" w:rsidRPr="00280E04" w:rsidRDefault="00CB302F" w:rsidP="00A5522C">
      <w:pPr>
        <w:tabs>
          <w:tab w:val="left" w:pos="720"/>
          <w:tab w:val="left" w:pos="6480"/>
        </w:tabs>
        <w:ind w:left="720" w:hanging="720"/>
      </w:pPr>
      <w:r>
        <w:t>Q.1</w:t>
      </w:r>
      <w:r>
        <w:tab/>
      </w:r>
      <w:r w:rsidR="00A5522C">
        <w:t>Define company secretary. Discuss the duties of a company secretary. What are his liabilities?</w:t>
      </w:r>
      <w:r>
        <w:tab/>
      </w:r>
    </w:p>
    <w:p w:rsidR="00A61E8A" w:rsidRPr="00280E04" w:rsidRDefault="00CB302F" w:rsidP="00A5522C">
      <w:pPr>
        <w:tabs>
          <w:tab w:val="left" w:pos="720"/>
          <w:tab w:val="left" w:pos="6480"/>
        </w:tabs>
        <w:ind w:left="720" w:hanging="720"/>
      </w:pPr>
      <w:r>
        <w:t>Q.2</w:t>
      </w:r>
      <w:r>
        <w:tab/>
      </w:r>
      <w:r w:rsidR="00A5522C">
        <w:t>What is statutory meeting? Discuss the duties of the company secretary in connection with a statutory meeting.</w:t>
      </w:r>
      <w:r>
        <w:tab/>
      </w:r>
    </w:p>
    <w:p w:rsidR="00A61E8A" w:rsidRPr="00280E04" w:rsidRDefault="00A61E8A" w:rsidP="00A5522C">
      <w:pPr>
        <w:tabs>
          <w:tab w:val="left" w:pos="720"/>
          <w:tab w:val="left" w:pos="6480"/>
        </w:tabs>
        <w:ind w:left="720" w:hanging="720"/>
      </w:pPr>
      <w:r w:rsidRPr="00280E04">
        <w:t>Q.3</w:t>
      </w:r>
      <w:r w:rsidRPr="00280E04">
        <w:tab/>
      </w:r>
      <w:r w:rsidR="00A5522C">
        <w:t>What are the different kinds of shares which a company can issue? Point out the relative advantages of each of them.</w:t>
      </w:r>
      <w:r>
        <w:tab/>
      </w:r>
      <w:r w:rsidR="00A5522C">
        <w:t xml:space="preserve">     </w:t>
      </w:r>
    </w:p>
    <w:p w:rsidR="00A61E8A" w:rsidRPr="00280E04" w:rsidRDefault="00A61E8A" w:rsidP="00A5522C">
      <w:pPr>
        <w:tabs>
          <w:tab w:val="left" w:pos="720"/>
          <w:tab w:val="left" w:pos="6480"/>
        </w:tabs>
        <w:ind w:left="720" w:hanging="720"/>
      </w:pPr>
      <w:r w:rsidRPr="00280E04">
        <w:t>Q.4</w:t>
      </w:r>
      <w:r w:rsidRPr="00280E04">
        <w:tab/>
      </w:r>
      <w:r w:rsidR="00A5522C">
        <w:t>What is winding up of Co’s through creditors winding up? Explain the duties of the secretary with regard to winding-up of Co’s through creditors.</w:t>
      </w:r>
      <w:r>
        <w:tab/>
      </w:r>
      <w:r w:rsidR="00A5522C">
        <w:t xml:space="preserve">     </w:t>
      </w:r>
    </w:p>
    <w:p w:rsidR="00A61E8A" w:rsidRPr="00280E04" w:rsidRDefault="00CB302F" w:rsidP="00A5522C">
      <w:pPr>
        <w:tabs>
          <w:tab w:val="left" w:pos="720"/>
          <w:tab w:val="left" w:pos="6480"/>
        </w:tabs>
        <w:ind w:left="720" w:hanging="720"/>
      </w:pPr>
      <w:r>
        <w:t>Q.5</w:t>
      </w:r>
      <w:r>
        <w:tab/>
      </w:r>
      <w:r w:rsidR="00A5522C">
        <w:t>What are the debentures? Explain the different kinds of debentures and the methods of redeeming debentures.</w:t>
      </w:r>
      <w:r>
        <w:tab/>
      </w:r>
      <w:r w:rsidR="00A5522C">
        <w:t xml:space="preserve">     </w:t>
      </w:r>
    </w:p>
    <w:p w:rsidR="00A61E8A" w:rsidRPr="00280E04" w:rsidRDefault="00A61E8A" w:rsidP="00A61E8A">
      <w:pPr>
        <w:rPr>
          <w:sz w:val="22"/>
        </w:rPr>
      </w:pPr>
    </w:p>
    <w:p w:rsidR="00A61E8A" w:rsidRPr="000D21FF" w:rsidRDefault="00A61E8A" w:rsidP="00A61E8A">
      <w:pPr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B</w:t>
      </w:r>
      <w:r w:rsidRPr="000D21FF">
        <w:rPr>
          <w:b/>
          <w:sz w:val="22"/>
        </w:rPr>
        <w:t xml:space="preserve"> :</w:t>
      </w:r>
      <w:proofErr w:type="gramEnd"/>
      <w:r w:rsidRPr="000D21FF">
        <w:rPr>
          <w:b/>
          <w:sz w:val="22"/>
        </w:rPr>
        <w:t xml:space="preserve"> Answer any three questions.</w:t>
      </w:r>
      <w:r>
        <w:rPr>
          <w:b/>
          <w:sz w:val="22"/>
        </w:rPr>
        <w:t xml:space="preserve"> </w:t>
      </w:r>
    </w:p>
    <w:p w:rsidR="00A61E8A" w:rsidRDefault="00CB302F" w:rsidP="00A5522C">
      <w:pPr>
        <w:tabs>
          <w:tab w:val="left" w:pos="720"/>
          <w:tab w:val="left" w:pos="6480"/>
        </w:tabs>
        <w:ind w:left="720" w:hanging="720"/>
      </w:pPr>
      <w:r>
        <w:t>Q.6</w:t>
      </w:r>
      <w:r>
        <w:tab/>
      </w:r>
      <w:r w:rsidR="00A5522C">
        <w:t>State clearly the steps you would take to obtain the certificate to commencement of business.</w:t>
      </w:r>
      <w:r>
        <w:tab/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Q.7</w:t>
      </w:r>
      <w:r>
        <w:tab/>
      </w:r>
      <w:r w:rsidR="00A5522C">
        <w:t>Distinguish between share certificate and share warrant.</w:t>
      </w:r>
      <w:r>
        <w:tab/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Q.8</w:t>
      </w:r>
      <w:r>
        <w:tab/>
      </w:r>
      <w:r w:rsidR="00A5522C">
        <w:t>State the contents of memorandum of association of a company.</w:t>
      </w:r>
      <w:r>
        <w:tab/>
      </w:r>
      <w:r w:rsidR="00A5522C">
        <w:tab/>
      </w:r>
      <w:r w:rsidR="00A5522C">
        <w:tab/>
      </w:r>
    </w:p>
    <w:p w:rsidR="00A61E8A" w:rsidRDefault="00A61E8A" w:rsidP="00A5522C">
      <w:pPr>
        <w:tabs>
          <w:tab w:val="left" w:pos="720"/>
          <w:tab w:val="left" w:pos="6480"/>
        </w:tabs>
        <w:ind w:left="720" w:hanging="720"/>
      </w:pPr>
      <w:r>
        <w:t>Q.9</w:t>
      </w:r>
      <w:r>
        <w:tab/>
      </w:r>
      <w:r w:rsidR="00A5522C">
        <w:t>How is the membership of a company acquired? In what circumstances does it cease?</w:t>
      </w:r>
      <w:r>
        <w:tab/>
      </w:r>
      <w:r w:rsidR="00A5522C">
        <w:t xml:space="preserve">     </w:t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Q.10</w:t>
      </w:r>
      <w:r>
        <w:tab/>
      </w:r>
      <w:r w:rsidR="00A5522C">
        <w:t xml:space="preserve">Distinguish between private company and public company. </w:t>
      </w:r>
      <w:r>
        <w:tab/>
      </w:r>
      <w:r w:rsidR="00A5522C">
        <w:t xml:space="preserve">     </w:t>
      </w:r>
    </w:p>
    <w:p w:rsidR="00A61E8A" w:rsidRPr="001669AA" w:rsidRDefault="00A61E8A" w:rsidP="00A61E8A">
      <w:pPr>
        <w:spacing w:line="264" w:lineRule="auto"/>
        <w:jc w:val="both"/>
      </w:pPr>
      <w:r>
        <w:tab/>
      </w:r>
      <w:r>
        <w:tab/>
      </w:r>
      <w:r>
        <w:tab/>
      </w:r>
      <w:r>
        <w:tab/>
        <w:t xml:space="preserve">          </w:t>
      </w:r>
    </w:p>
    <w:p w:rsidR="00A61E8A" w:rsidRDefault="00CB302F" w:rsidP="00A61E8A">
      <w:pPr>
        <w:tabs>
          <w:tab w:val="left" w:pos="720"/>
          <w:tab w:val="left" w:pos="648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GROUP </w:t>
      </w:r>
      <w:proofErr w:type="gramStart"/>
      <w:r>
        <w:rPr>
          <w:b/>
          <w:sz w:val="22"/>
        </w:rPr>
        <w:t>C :</w:t>
      </w:r>
      <w:proofErr w:type="gramEnd"/>
      <w:r>
        <w:rPr>
          <w:b/>
          <w:sz w:val="22"/>
        </w:rPr>
        <w:t xml:space="preserve"> Answer any three</w:t>
      </w:r>
      <w:r w:rsidR="00A61E8A" w:rsidRPr="000B0266">
        <w:rPr>
          <w:b/>
          <w:sz w:val="22"/>
        </w:rPr>
        <w:t xml:space="preserve"> questions.</w:t>
      </w:r>
    </w:p>
    <w:p w:rsidR="00566803" w:rsidRDefault="00A61E8A" w:rsidP="00A61E8A">
      <w:pPr>
        <w:tabs>
          <w:tab w:val="left" w:pos="720"/>
          <w:tab w:val="left" w:pos="6480"/>
        </w:tabs>
      </w:pPr>
      <w:r>
        <w:t>Q.11</w:t>
      </w:r>
      <w:r>
        <w:tab/>
      </w:r>
      <w:r w:rsidR="00A5522C">
        <w:t>Write a note on Blank Transfer.</w:t>
      </w:r>
      <w:r>
        <w:tab/>
      </w:r>
    </w:p>
    <w:p w:rsidR="00566803" w:rsidRDefault="00A61E8A" w:rsidP="00A61E8A">
      <w:pPr>
        <w:tabs>
          <w:tab w:val="left" w:pos="720"/>
          <w:tab w:val="left" w:pos="6480"/>
        </w:tabs>
      </w:pPr>
      <w:r>
        <w:t>Q.12</w:t>
      </w:r>
      <w:r>
        <w:tab/>
      </w:r>
      <w:r w:rsidR="00A5522C">
        <w:t>Distinguish between shares and debentures.</w:t>
      </w:r>
      <w:r>
        <w:tab/>
      </w:r>
    </w:p>
    <w:p w:rsidR="00A61E8A" w:rsidRDefault="00A61E8A" w:rsidP="00A61E8A">
      <w:pPr>
        <w:tabs>
          <w:tab w:val="left" w:pos="720"/>
          <w:tab w:val="left" w:pos="6480"/>
        </w:tabs>
      </w:pPr>
      <w:r>
        <w:t>Q.13</w:t>
      </w:r>
      <w:r>
        <w:tab/>
      </w:r>
      <w:r w:rsidR="00A5522C">
        <w:t>What are the basic qualifications of a company secretary?</w:t>
      </w:r>
      <w:r>
        <w:tab/>
      </w:r>
    </w:p>
    <w:p w:rsidR="00A61E8A" w:rsidRDefault="00A61E8A" w:rsidP="00A5522C">
      <w:pPr>
        <w:tabs>
          <w:tab w:val="left" w:pos="720"/>
          <w:tab w:val="left" w:pos="6480"/>
        </w:tabs>
        <w:ind w:left="720" w:hanging="720"/>
      </w:pPr>
      <w:r>
        <w:lastRenderedPageBreak/>
        <w:t>Q.14</w:t>
      </w:r>
      <w:r>
        <w:tab/>
      </w:r>
      <w:r w:rsidR="00A5522C">
        <w:t>What is ‘Minimum subscription’? What is the object of fixing such an amount?</w:t>
      </w:r>
      <w:r>
        <w:tab/>
      </w:r>
      <w:r w:rsidR="00A5522C">
        <w:t xml:space="preserve">     </w:t>
      </w:r>
    </w:p>
    <w:p w:rsidR="00A61E8A" w:rsidRPr="000B0266" w:rsidRDefault="00A61E8A" w:rsidP="00A61E8A">
      <w:pPr>
        <w:tabs>
          <w:tab w:val="left" w:pos="720"/>
          <w:tab w:val="left" w:pos="6480"/>
        </w:tabs>
        <w:rPr>
          <w:b/>
          <w:sz w:val="22"/>
        </w:rPr>
      </w:pPr>
      <w:r>
        <w:t>Q.15</w:t>
      </w:r>
      <w:r>
        <w:tab/>
      </w:r>
      <w:r w:rsidR="00A5522C">
        <w:t>Write a note on ‘Agenda’.</w:t>
      </w:r>
      <w:r>
        <w:tab/>
      </w:r>
    </w:p>
    <w:p w:rsidR="00A61E8A" w:rsidRPr="00B86C05" w:rsidRDefault="00A61E8A" w:rsidP="00A61E8A">
      <w:pPr>
        <w:tabs>
          <w:tab w:val="left" w:pos="720"/>
          <w:tab w:val="left" w:pos="6480"/>
        </w:tabs>
        <w:jc w:val="center"/>
        <w:rPr>
          <w:sz w:val="28"/>
          <w:szCs w:val="28"/>
        </w:rPr>
      </w:pPr>
      <w:r>
        <w:rPr>
          <w:sz w:val="22"/>
          <w:szCs w:val="22"/>
        </w:rPr>
        <w:tab/>
      </w:r>
      <w:r w:rsidRPr="00B86C05">
        <w:rPr>
          <w:sz w:val="28"/>
          <w:szCs w:val="28"/>
        </w:rPr>
        <w:t>******</w:t>
      </w:r>
    </w:p>
    <w:p w:rsidR="00A61E8A" w:rsidRDefault="00A61E8A" w:rsidP="00A61E8A">
      <w:pPr>
        <w:tabs>
          <w:tab w:val="left" w:pos="720"/>
          <w:tab w:val="left" w:pos="6480"/>
        </w:tabs>
      </w:pPr>
    </w:p>
    <w:p w:rsidR="00A61E8A" w:rsidRPr="000D21FF" w:rsidRDefault="00A61E8A" w:rsidP="00A61E8A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61E8A" w:rsidRDefault="00A61E8A" w:rsidP="00A61E8A">
      <w:pPr>
        <w:jc w:val="center"/>
        <w:rPr>
          <w:b/>
        </w:rPr>
      </w:pPr>
    </w:p>
    <w:p w:rsidR="00A61E8A" w:rsidRDefault="00A61E8A" w:rsidP="00A61E8A">
      <w:pPr>
        <w:jc w:val="center"/>
        <w:rPr>
          <w:b/>
        </w:rPr>
      </w:pPr>
    </w:p>
    <w:p w:rsidR="00A61E8A" w:rsidRPr="000D21FF" w:rsidRDefault="00A61E8A" w:rsidP="00A61E8A">
      <w:pPr>
        <w:rPr>
          <w:b/>
        </w:rPr>
      </w:pPr>
      <w:r>
        <w:rPr>
          <w:b/>
        </w:rPr>
        <w:t xml:space="preserve"> </w:t>
      </w:r>
    </w:p>
    <w:p w:rsidR="000D21FF" w:rsidRPr="000D21FF" w:rsidRDefault="000D21FF" w:rsidP="00A61E8A"/>
    <w:sectPr w:rsidR="000D21FF" w:rsidRPr="000D21FF" w:rsidSect="000D21FF">
      <w:pgSz w:w="8640" w:h="1152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B0266"/>
    <w:rsid w:val="000D21FF"/>
    <w:rsid w:val="000E5B7D"/>
    <w:rsid w:val="0024273E"/>
    <w:rsid w:val="0028153E"/>
    <w:rsid w:val="00444A4D"/>
    <w:rsid w:val="00522C83"/>
    <w:rsid w:val="00547812"/>
    <w:rsid w:val="0056534C"/>
    <w:rsid w:val="00566803"/>
    <w:rsid w:val="006C44B8"/>
    <w:rsid w:val="006C58DC"/>
    <w:rsid w:val="006D5665"/>
    <w:rsid w:val="00725DA9"/>
    <w:rsid w:val="008977A9"/>
    <w:rsid w:val="00A5522C"/>
    <w:rsid w:val="00A61E8A"/>
    <w:rsid w:val="00A9615C"/>
    <w:rsid w:val="00AB7A0C"/>
    <w:rsid w:val="00C31E7D"/>
    <w:rsid w:val="00CB302F"/>
    <w:rsid w:val="00DD7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2012-12-11T12:20:00Z</cp:lastPrinted>
  <dcterms:created xsi:type="dcterms:W3CDTF">2015-01-08T10:39:00Z</dcterms:created>
  <dcterms:modified xsi:type="dcterms:W3CDTF">2015-01-08T10:39:00Z</dcterms:modified>
</cp:coreProperties>
</file>