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E0" w:rsidRDefault="00086BE0" w:rsidP="00086BE0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7B0ED4">
        <w:rPr>
          <w:b/>
        </w:rPr>
        <w:t xml:space="preserve">I </w:t>
      </w:r>
      <w:proofErr w:type="gramStart"/>
      <w:r w:rsidR="00CB302F">
        <w:rPr>
          <w:b/>
        </w:rPr>
        <w:t xml:space="preserve">YEAR </w:t>
      </w:r>
      <w:r w:rsidR="000D21FF">
        <w:rPr>
          <w:b/>
        </w:rPr>
        <w:t>)</w:t>
      </w:r>
      <w:proofErr w:type="gramEnd"/>
      <w:r w:rsidR="000D21FF">
        <w:rPr>
          <w:b/>
        </w:rPr>
        <w:t xml:space="preserve"> (</w:t>
      </w:r>
      <w:r w:rsidR="00CB302F">
        <w:rPr>
          <w:b/>
        </w:rPr>
        <w:t>M.A_</w:t>
      </w:r>
      <w:r w:rsidR="00706E38">
        <w:rPr>
          <w:b/>
        </w:rPr>
        <w:t>ENGLISH</w:t>
      </w:r>
      <w:r w:rsidR="000D21FF">
        <w:rPr>
          <w:b/>
        </w:rPr>
        <w:t>)</w:t>
      </w:r>
    </w:p>
    <w:p w:rsidR="00706E38" w:rsidRPr="00706E38" w:rsidRDefault="00706E38" w:rsidP="006C44B8">
      <w:pPr>
        <w:jc w:val="center"/>
        <w:rPr>
          <w:b/>
        </w:rPr>
      </w:pPr>
      <w:r w:rsidRPr="00706E38">
        <w:rPr>
          <w:b/>
        </w:rPr>
        <w:t>MAEN14 - NINETEENTH CENTURY LITERATURE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776283" w:rsidRPr="00776283" w:rsidRDefault="00776283" w:rsidP="00776283">
      <w:pPr>
        <w:jc w:val="center"/>
        <w:rPr>
          <w:i/>
        </w:rPr>
      </w:pPr>
      <w:proofErr w:type="gramStart"/>
      <w:r w:rsidRPr="00776283">
        <w:rPr>
          <w:b/>
          <w:i/>
        </w:rPr>
        <w:t>Note</w:t>
      </w:r>
      <w:r w:rsidRPr="00776283">
        <w:rPr>
          <w:i/>
        </w:rPr>
        <w:t xml:space="preserve"> :</w:t>
      </w:r>
      <w:proofErr w:type="gramEnd"/>
      <w:r w:rsidRPr="00776283">
        <w:rPr>
          <w:i/>
        </w:rPr>
        <w:t xml:space="preserve"> </w:t>
      </w:r>
      <w:proofErr w:type="spellStart"/>
      <w:r w:rsidRPr="00776283">
        <w:rPr>
          <w:i/>
        </w:rPr>
        <w:t>i</w:t>
      </w:r>
      <w:proofErr w:type="spellEnd"/>
      <w:r w:rsidRPr="00776283">
        <w:rPr>
          <w:i/>
        </w:rPr>
        <w:t>) Answer</w:t>
      </w:r>
      <w:r w:rsidRPr="00776283">
        <w:rPr>
          <w:b/>
          <w:i/>
        </w:rPr>
        <w:t xml:space="preserve"> five</w:t>
      </w:r>
      <w:r w:rsidRPr="00776283">
        <w:rPr>
          <w:i/>
        </w:rPr>
        <w:t xml:space="preserve"> questions without omitting </w:t>
      </w:r>
      <w:r w:rsidRPr="00776283">
        <w:rPr>
          <w:b/>
          <w:i/>
        </w:rPr>
        <w:t>any</w:t>
      </w:r>
      <w:r w:rsidRPr="00776283">
        <w:rPr>
          <w:i/>
        </w:rPr>
        <w:t xml:space="preserve"> section.</w:t>
      </w:r>
    </w:p>
    <w:p w:rsidR="00776283" w:rsidRPr="00776283" w:rsidRDefault="00776283" w:rsidP="00776283">
      <w:pPr>
        <w:ind w:left="720"/>
        <w:jc w:val="center"/>
        <w:rPr>
          <w:i/>
        </w:rPr>
      </w:pPr>
      <w:r>
        <w:rPr>
          <w:i/>
        </w:rPr>
        <w:t xml:space="preserve">        </w:t>
      </w:r>
      <w:r w:rsidRPr="00776283">
        <w:rPr>
          <w:i/>
        </w:rPr>
        <w:t xml:space="preserve">ii) </w:t>
      </w:r>
      <w:r w:rsidRPr="00776283">
        <w:rPr>
          <w:b/>
          <w:i/>
        </w:rPr>
        <w:t>Do not</w:t>
      </w:r>
      <w:r w:rsidRPr="00776283">
        <w:rPr>
          <w:i/>
        </w:rPr>
        <w:t xml:space="preserve"> answer more than </w:t>
      </w:r>
      <w:r w:rsidRPr="00776283">
        <w:rPr>
          <w:b/>
          <w:i/>
        </w:rPr>
        <w:t>two</w:t>
      </w:r>
      <w:r w:rsidRPr="00776283">
        <w:rPr>
          <w:i/>
        </w:rPr>
        <w:t xml:space="preserve"> questions from any Sections.</w:t>
      </w:r>
    </w:p>
    <w:p w:rsidR="00776283" w:rsidRPr="00776283" w:rsidRDefault="00776283" w:rsidP="00776283">
      <w:pPr>
        <w:ind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i</w:t>
      </w:r>
      <w:r w:rsidRPr="00776283">
        <w:rPr>
          <w:i/>
          <w:sz w:val="26"/>
          <w:szCs w:val="26"/>
        </w:rPr>
        <w:t xml:space="preserve">ii) </w:t>
      </w:r>
      <w:r w:rsidRPr="00776283">
        <w:rPr>
          <w:b/>
          <w:i/>
          <w:sz w:val="26"/>
          <w:szCs w:val="26"/>
        </w:rPr>
        <w:t>All</w:t>
      </w:r>
      <w:r w:rsidRPr="00776283">
        <w:rPr>
          <w:i/>
          <w:sz w:val="26"/>
          <w:szCs w:val="26"/>
        </w:rPr>
        <w:t xml:space="preserve"> questions carry </w:t>
      </w:r>
      <w:r w:rsidRPr="00776283">
        <w:rPr>
          <w:b/>
          <w:i/>
          <w:sz w:val="26"/>
          <w:szCs w:val="26"/>
        </w:rPr>
        <w:t>equal</w:t>
      </w:r>
      <w:r w:rsidRPr="00776283">
        <w:rPr>
          <w:i/>
          <w:sz w:val="26"/>
          <w:szCs w:val="26"/>
        </w:rPr>
        <w:t xml:space="preserve"> marks.</w:t>
      </w:r>
    </w:p>
    <w:p w:rsidR="00776283" w:rsidRDefault="00776283" w:rsidP="00A61E8A">
      <w:pPr>
        <w:spacing w:line="360" w:lineRule="auto"/>
        <w:rPr>
          <w:b/>
          <w:sz w:val="22"/>
        </w:rPr>
      </w:pPr>
    </w:p>
    <w:p w:rsidR="00A61E8A" w:rsidRPr="007B0ED4" w:rsidRDefault="00A61E8A" w:rsidP="00776283">
      <w:pPr>
        <w:spacing w:line="360" w:lineRule="auto"/>
        <w:jc w:val="center"/>
        <w:rPr>
          <w:b/>
          <w:sz w:val="28"/>
          <w:szCs w:val="28"/>
        </w:rPr>
      </w:pPr>
      <w:r w:rsidRPr="007B0ED4">
        <w:rPr>
          <w:b/>
          <w:sz w:val="28"/>
          <w:szCs w:val="28"/>
        </w:rPr>
        <w:t>GROUP A</w:t>
      </w:r>
    </w:p>
    <w:p w:rsidR="001D5511" w:rsidRDefault="00CB302F" w:rsidP="003513AC">
      <w:pPr>
        <w:tabs>
          <w:tab w:val="left" w:pos="720"/>
          <w:tab w:val="left" w:pos="6480"/>
        </w:tabs>
        <w:jc w:val="center"/>
      </w:pPr>
      <w:r>
        <w:t>Q.1</w:t>
      </w:r>
      <w:r>
        <w:tab/>
      </w:r>
      <w:r w:rsidR="001D5511">
        <w:t xml:space="preserve">a) Discuss </w:t>
      </w:r>
      <w:proofErr w:type="gramStart"/>
      <w:r w:rsidR="00776283" w:rsidRPr="00776283">
        <w:rPr>
          <w:u w:val="single"/>
        </w:rPr>
        <w:t>T</w:t>
      </w:r>
      <w:r w:rsidR="001D5511" w:rsidRPr="00776283">
        <w:rPr>
          <w:u w:val="single"/>
        </w:rPr>
        <w:t>he</w:t>
      </w:r>
      <w:proofErr w:type="gramEnd"/>
      <w:r w:rsidR="001D5511" w:rsidRPr="00776283">
        <w:rPr>
          <w:u w:val="single"/>
        </w:rPr>
        <w:t xml:space="preserve"> prelude</w:t>
      </w:r>
      <w:r w:rsidR="001D5511">
        <w:t xml:space="preserve"> Book – I as a spiritual autobiography.</w:t>
      </w:r>
      <w:r w:rsidR="001D5511">
        <w:tab/>
      </w:r>
      <w:r w:rsidR="001D5511">
        <w:tab/>
      </w:r>
      <w:r w:rsidR="001D5511" w:rsidRPr="007B0ED4">
        <w:rPr>
          <w:b/>
        </w:rPr>
        <w:t>OR</w:t>
      </w:r>
    </w:p>
    <w:p w:rsidR="001D5511" w:rsidRDefault="001D5511" w:rsidP="002457A9">
      <w:pPr>
        <w:tabs>
          <w:tab w:val="left" w:pos="720"/>
          <w:tab w:val="left" w:pos="6480"/>
        </w:tabs>
        <w:jc w:val="both"/>
      </w:pPr>
      <w:r>
        <w:tab/>
        <w:t>b) Do you agree that “</w:t>
      </w:r>
      <w:proofErr w:type="spellStart"/>
      <w:r>
        <w:t>Tintern</w:t>
      </w:r>
      <w:proofErr w:type="spellEnd"/>
      <w:r>
        <w:t xml:space="preserve"> Abbey” is a characteristic poem </w:t>
      </w:r>
      <w:proofErr w:type="gramStart"/>
      <w:r>
        <w:t>of</w:t>
      </w:r>
      <w:proofErr w:type="gramEnd"/>
      <w:r>
        <w:t xml:space="preserve"> </w:t>
      </w:r>
    </w:p>
    <w:p w:rsidR="00A61E8A" w:rsidRPr="00280E04" w:rsidRDefault="001D5511" w:rsidP="002457A9">
      <w:pPr>
        <w:tabs>
          <w:tab w:val="left" w:pos="720"/>
          <w:tab w:val="left" w:pos="6480"/>
        </w:tabs>
        <w:jc w:val="both"/>
      </w:pPr>
      <w:r>
        <w:tab/>
        <w:t>Wordsworth? Substantiate.</w:t>
      </w:r>
      <w:r>
        <w:tab/>
      </w:r>
      <w:r w:rsidR="003513AC">
        <w:t xml:space="preserve">     </w:t>
      </w:r>
      <w:r w:rsidR="00CB302F">
        <w:t>(15</w:t>
      </w:r>
      <w:r w:rsidR="00A61E8A" w:rsidRPr="00280E04">
        <w:t>)</w:t>
      </w:r>
    </w:p>
    <w:p w:rsidR="001D5511" w:rsidRDefault="00CB302F" w:rsidP="002457A9">
      <w:pPr>
        <w:tabs>
          <w:tab w:val="left" w:pos="720"/>
          <w:tab w:val="left" w:pos="6480"/>
        </w:tabs>
        <w:jc w:val="both"/>
      </w:pPr>
      <w:r>
        <w:t>Q.2</w:t>
      </w:r>
      <w:r>
        <w:tab/>
      </w:r>
      <w:r w:rsidR="001D5511">
        <w:t xml:space="preserve">Comment on the treatment of the supernatural in “The Ancient </w:t>
      </w:r>
    </w:p>
    <w:p w:rsidR="00A61E8A" w:rsidRPr="00280E04" w:rsidRDefault="001D5511" w:rsidP="002457A9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Mariner”.</w:t>
      </w:r>
      <w:proofErr w:type="gramEnd"/>
      <w:r w:rsidR="00CB302F">
        <w:tab/>
      </w:r>
      <w:r w:rsidR="003513AC">
        <w:t xml:space="preserve">     </w:t>
      </w:r>
      <w:r w:rsidR="00CB302F">
        <w:t>(15</w:t>
      </w:r>
      <w:r w:rsidR="00A61E8A" w:rsidRPr="00280E04">
        <w:t>)</w:t>
      </w:r>
    </w:p>
    <w:p w:rsidR="001D5511" w:rsidRDefault="00A61E8A" w:rsidP="002457A9">
      <w:pPr>
        <w:tabs>
          <w:tab w:val="left" w:pos="720"/>
          <w:tab w:val="left" w:pos="6480"/>
        </w:tabs>
        <w:jc w:val="both"/>
      </w:pPr>
      <w:r w:rsidRPr="00280E04">
        <w:t>Q.3</w:t>
      </w:r>
      <w:r w:rsidRPr="00280E04">
        <w:tab/>
      </w:r>
      <w:r w:rsidR="001D5511">
        <w:t xml:space="preserve">From the poems you have studied, what impression have you </w:t>
      </w:r>
    </w:p>
    <w:p w:rsidR="00A61E8A" w:rsidRPr="00280E04" w:rsidRDefault="001D5511" w:rsidP="002457A9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formed</w:t>
      </w:r>
      <w:proofErr w:type="gramEnd"/>
      <w:r>
        <w:t xml:space="preserve"> of Blake as a poet?</w:t>
      </w:r>
      <w:r w:rsidR="00A61E8A">
        <w:tab/>
      </w:r>
      <w:r w:rsidR="003513AC">
        <w:t xml:space="preserve">     </w:t>
      </w:r>
      <w:r w:rsidR="00CB302F">
        <w:t>(15</w:t>
      </w:r>
      <w:r w:rsidR="00A61E8A" w:rsidRPr="00280E04">
        <w:t>)</w:t>
      </w:r>
    </w:p>
    <w:p w:rsidR="001D5511" w:rsidRDefault="00A61E8A" w:rsidP="002457A9">
      <w:pPr>
        <w:tabs>
          <w:tab w:val="left" w:pos="720"/>
          <w:tab w:val="left" w:pos="6480"/>
        </w:tabs>
        <w:jc w:val="both"/>
      </w:pPr>
      <w:r w:rsidRPr="00280E04">
        <w:t>Q.4</w:t>
      </w:r>
      <w:r w:rsidRPr="00280E04">
        <w:tab/>
      </w:r>
      <w:r w:rsidR="001D5511">
        <w:t xml:space="preserve">How is the contrast between life and art developed in the “Ode on </w:t>
      </w:r>
    </w:p>
    <w:p w:rsidR="00A61E8A" w:rsidRPr="00280E04" w:rsidRDefault="001D5511" w:rsidP="002457A9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a</w:t>
      </w:r>
      <w:proofErr w:type="gramEnd"/>
      <w:r>
        <w:t xml:space="preserve"> Grecian Urn”?</w:t>
      </w:r>
      <w:r w:rsidR="00A61E8A">
        <w:tab/>
      </w:r>
      <w:r w:rsidR="003513AC">
        <w:t xml:space="preserve">     </w:t>
      </w:r>
      <w:r w:rsidR="00CB302F">
        <w:t>(15</w:t>
      </w:r>
      <w:r w:rsidR="00A61E8A" w:rsidRPr="00280E04">
        <w:t>)</w:t>
      </w:r>
    </w:p>
    <w:p w:rsidR="00A61E8A" w:rsidRPr="003513AC" w:rsidRDefault="00CB302F" w:rsidP="003513AC">
      <w:pPr>
        <w:tabs>
          <w:tab w:val="left" w:pos="720"/>
          <w:tab w:val="left" w:pos="6480"/>
        </w:tabs>
        <w:jc w:val="both"/>
      </w:pPr>
      <w:r w:rsidRPr="003513AC">
        <w:t>Q.5</w:t>
      </w:r>
      <w:r w:rsidRPr="003513AC">
        <w:tab/>
      </w:r>
      <w:r w:rsidR="00C8064D" w:rsidRPr="003513AC">
        <w:t>Trace the sequence of thought in “Ode to the West Wind”.</w:t>
      </w:r>
      <w:r w:rsidRPr="003513AC">
        <w:tab/>
      </w:r>
      <w:r w:rsidR="003513AC" w:rsidRPr="003513AC">
        <w:t xml:space="preserve">     </w:t>
      </w:r>
      <w:r w:rsidRPr="003513AC">
        <w:t>(15</w:t>
      </w:r>
      <w:r w:rsidR="00A61E8A" w:rsidRPr="003513AC">
        <w:t>)</w:t>
      </w:r>
    </w:p>
    <w:p w:rsidR="003513AC" w:rsidRDefault="002457A9" w:rsidP="003513AC">
      <w:pPr>
        <w:jc w:val="both"/>
      </w:pPr>
      <w:r w:rsidRPr="003513AC">
        <w:t>Q.6</w:t>
      </w:r>
      <w:r w:rsidRPr="003513AC">
        <w:tab/>
      </w:r>
      <w:r w:rsidR="00C8064D" w:rsidRPr="003513AC">
        <w:t xml:space="preserve">Estimate the greatness of Browning as a post based on your </w:t>
      </w:r>
    </w:p>
    <w:p w:rsidR="00A61E8A" w:rsidRPr="003513AC" w:rsidRDefault="00C8064D" w:rsidP="003513AC">
      <w:pPr>
        <w:ind w:firstLine="720"/>
        <w:jc w:val="both"/>
      </w:pPr>
      <w:proofErr w:type="gramStart"/>
      <w:r w:rsidRPr="003513AC">
        <w:t>reading</w:t>
      </w:r>
      <w:proofErr w:type="gramEnd"/>
      <w:r w:rsidRPr="003513AC">
        <w:t xml:space="preserve"> of any two poems prescribed for your study.</w:t>
      </w:r>
      <w:r w:rsidR="003513AC" w:rsidRPr="003513AC">
        <w:t xml:space="preserve"> </w:t>
      </w:r>
      <w:r w:rsidR="003513AC">
        <w:t xml:space="preserve">                </w:t>
      </w:r>
      <w:r w:rsidR="003513AC" w:rsidRPr="003513AC">
        <w:t>(15)</w:t>
      </w:r>
    </w:p>
    <w:p w:rsidR="007F5C64" w:rsidRPr="003513AC" w:rsidRDefault="007F5C64" w:rsidP="003513AC">
      <w:pPr>
        <w:jc w:val="both"/>
      </w:pPr>
      <w:r w:rsidRPr="003513AC">
        <w:t>Q.7</w:t>
      </w:r>
      <w:r w:rsidRPr="003513AC">
        <w:tab/>
        <w:t>Comment on the theme and form of “Ulysses”.</w:t>
      </w:r>
      <w:r w:rsidR="003513AC">
        <w:tab/>
      </w:r>
      <w:r w:rsidR="003513AC">
        <w:tab/>
        <w:t xml:space="preserve">     (15)</w:t>
      </w:r>
    </w:p>
    <w:p w:rsidR="00C8064D" w:rsidRPr="00280E04" w:rsidRDefault="00C8064D" w:rsidP="00A61E8A">
      <w:pPr>
        <w:rPr>
          <w:sz w:val="22"/>
        </w:rPr>
      </w:pPr>
      <w:r>
        <w:rPr>
          <w:sz w:val="22"/>
        </w:rPr>
        <w:tab/>
      </w:r>
    </w:p>
    <w:p w:rsidR="00A61E8A" w:rsidRPr="007B0ED4" w:rsidRDefault="00A61E8A" w:rsidP="002457A9">
      <w:pPr>
        <w:spacing w:line="360" w:lineRule="auto"/>
        <w:jc w:val="center"/>
        <w:rPr>
          <w:b/>
          <w:sz w:val="28"/>
          <w:szCs w:val="28"/>
        </w:rPr>
      </w:pPr>
      <w:r w:rsidRPr="007B0ED4">
        <w:rPr>
          <w:b/>
          <w:sz w:val="28"/>
          <w:szCs w:val="28"/>
        </w:rPr>
        <w:t>GROUP B</w:t>
      </w:r>
    </w:p>
    <w:p w:rsidR="007F5C64" w:rsidRDefault="007F5C64" w:rsidP="00A61E8A">
      <w:pPr>
        <w:tabs>
          <w:tab w:val="left" w:pos="720"/>
          <w:tab w:val="left" w:pos="6480"/>
        </w:tabs>
      </w:pPr>
      <w:r>
        <w:t>Q.8</w:t>
      </w:r>
      <w:r>
        <w:tab/>
        <w:t xml:space="preserve">a) Discuss the rich variety of women characters in </w:t>
      </w:r>
      <w:r w:rsidRPr="007F5C64">
        <w:rPr>
          <w:u w:val="single"/>
        </w:rPr>
        <w:t>Emma.</w:t>
      </w:r>
      <w:r w:rsidR="00CB302F">
        <w:tab/>
      </w:r>
    </w:p>
    <w:p w:rsidR="007F5C64" w:rsidRPr="007B0ED4" w:rsidRDefault="007F5C64" w:rsidP="007F5C64">
      <w:pPr>
        <w:tabs>
          <w:tab w:val="left" w:pos="720"/>
          <w:tab w:val="left" w:pos="6480"/>
        </w:tabs>
        <w:jc w:val="center"/>
        <w:rPr>
          <w:b/>
        </w:rPr>
      </w:pPr>
      <w:r w:rsidRPr="007B0ED4">
        <w:rPr>
          <w:b/>
        </w:rPr>
        <w:t>OR</w:t>
      </w:r>
    </w:p>
    <w:p w:rsidR="00A61E8A" w:rsidRDefault="007F5C64" w:rsidP="00A61E8A">
      <w:pPr>
        <w:tabs>
          <w:tab w:val="left" w:pos="720"/>
          <w:tab w:val="left" w:pos="6480"/>
        </w:tabs>
      </w:pPr>
      <w:r>
        <w:tab/>
        <w:t xml:space="preserve">b) Discuss Emma – </w:t>
      </w:r>
      <w:proofErr w:type="spellStart"/>
      <w:r>
        <w:t>Knightley</w:t>
      </w:r>
      <w:proofErr w:type="spellEnd"/>
      <w:r>
        <w:t xml:space="preserve"> relationship.</w:t>
      </w:r>
      <w:r>
        <w:tab/>
      </w:r>
      <w:r w:rsidR="00CB302F">
        <w:t>(10</w:t>
      </w:r>
      <w:r w:rsidR="00A61E8A">
        <w:t>)</w:t>
      </w:r>
    </w:p>
    <w:p w:rsidR="001F0B2E" w:rsidRDefault="001F0B2E" w:rsidP="00A61E8A">
      <w:pPr>
        <w:tabs>
          <w:tab w:val="left" w:pos="720"/>
          <w:tab w:val="left" w:pos="6480"/>
        </w:tabs>
      </w:pPr>
    </w:p>
    <w:p w:rsidR="001F0B2E" w:rsidRDefault="00A61E8A" w:rsidP="00A61E8A">
      <w:pPr>
        <w:tabs>
          <w:tab w:val="left" w:pos="720"/>
          <w:tab w:val="left" w:pos="6480"/>
        </w:tabs>
      </w:pPr>
      <w:r>
        <w:t>Q.</w:t>
      </w:r>
      <w:r w:rsidR="001F0B2E">
        <w:t>9</w:t>
      </w:r>
      <w:r w:rsidR="001F0B2E">
        <w:tab/>
        <w:t xml:space="preserve">a) Examine Dickens’ </w:t>
      </w:r>
      <w:proofErr w:type="spellStart"/>
      <w:r w:rsidR="001F0B2E">
        <w:t>humour</w:t>
      </w:r>
      <w:proofErr w:type="spellEnd"/>
      <w:r w:rsidR="001F0B2E">
        <w:t xml:space="preserve"> and pathos in </w:t>
      </w:r>
      <w:r w:rsidR="001F0B2E" w:rsidRPr="001F0B2E">
        <w:rPr>
          <w:u w:val="single"/>
        </w:rPr>
        <w:t>Great Expectations.</w:t>
      </w:r>
      <w:r>
        <w:tab/>
      </w:r>
      <w:r w:rsidR="001F0B2E">
        <w:tab/>
      </w:r>
      <w:r w:rsidR="001F0B2E">
        <w:tab/>
      </w:r>
    </w:p>
    <w:p w:rsidR="001F0B2E" w:rsidRPr="007B0ED4" w:rsidRDefault="001F0B2E" w:rsidP="001F0B2E">
      <w:pPr>
        <w:tabs>
          <w:tab w:val="left" w:pos="720"/>
          <w:tab w:val="left" w:pos="6480"/>
        </w:tabs>
        <w:jc w:val="center"/>
        <w:rPr>
          <w:b/>
        </w:rPr>
      </w:pPr>
      <w:r w:rsidRPr="007B0ED4">
        <w:rPr>
          <w:b/>
        </w:rPr>
        <w:lastRenderedPageBreak/>
        <w:t>OR</w:t>
      </w:r>
    </w:p>
    <w:p w:rsidR="00A61E8A" w:rsidRDefault="001F0B2E" w:rsidP="00A61E8A">
      <w:pPr>
        <w:tabs>
          <w:tab w:val="left" w:pos="720"/>
          <w:tab w:val="left" w:pos="6480"/>
        </w:tabs>
      </w:pPr>
      <w:r>
        <w:tab/>
        <w:t xml:space="preserve">b) Comment on Pip’s boyhood experiences in </w:t>
      </w:r>
      <w:r w:rsidRPr="001F0B2E">
        <w:rPr>
          <w:u w:val="single"/>
        </w:rPr>
        <w:t>Great Expectations</w:t>
      </w:r>
      <w:r>
        <w:t>.</w:t>
      </w:r>
      <w:r>
        <w:tab/>
      </w:r>
      <w:r>
        <w:tab/>
      </w:r>
      <w:r>
        <w:tab/>
      </w:r>
      <w:r w:rsidR="003513AC">
        <w:t xml:space="preserve">     </w:t>
      </w:r>
      <w:r w:rsidR="00A61E8A">
        <w:t>(10)</w:t>
      </w:r>
    </w:p>
    <w:p w:rsidR="001F0B2E" w:rsidRDefault="001F0B2E" w:rsidP="00A61E8A">
      <w:pPr>
        <w:tabs>
          <w:tab w:val="left" w:pos="720"/>
          <w:tab w:val="left" w:pos="6480"/>
        </w:tabs>
      </w:pPr>
      <w:r>
        <w:t>Q.10</w:t>
      </w:r>
      <w:r w:rsidR="00A61E8A">
        <w:tab/>
      </w:r>
      <w:r>
        <w:t>a) “</w:t>
      </w:r>
      <w:proofErr w:type="spellStart"/>
      <w:r>
        <w:t>Egdon</w:t>
      </w:r>
      <w:proofErr w:type="spellEnd"/>
      <w:r>
        <w:t xml:space="preserve"> Heath is a character in its own right” Comment.</w:t>
      </w:r>
    </w:p>
    <w:p w:rsidR="001F0B2E" w:rsidRPr="007B0ED4" w:rsidRDefault="001F0B2E" w:rsidP="001F0B2E">
      <w:pPr>
        <w:tabs>
          <w:tab w:val="left" w:pos="720"/>
          <w:tab w:val="left" w:pos="6480"/>
        </w:tabs>
        <w:jc w:val="center"/>
        <w:rPr>
          <w:b/>
        </w:rPr>
      </w:pPr>
      <w:r w:rsidRPr="007B0ED4">
        <w:rPr>
          <w:b/>
        </w:rPr>
        <w:t>OR</w:t>
      </w:r>
    </w:p>
    <w:p w:rsidR="001F0B2E" w:rsidRDefault="001F0B2E" w:rsidP="00A61E8A">
      <w:pPr>
        <w:tabs>
          <w:tab w:val="left" w:pos="720"/>
          <w:tab w:val="left" w:pos="6480"/>
        </w:tabs>
      </w:pPr>
      <w:r>
        <w:tab/>
        <w:t xml:space="preserve">b) Comment on the appropriateness of the title </w:t>
      </w:r>
      <w:r w:rsidRPr="001F0B2E">
        <w:rPr>
          <w:u w:val="single"/>
        </w:rPr>
        <w:t>The Return of the</w:t>
      </w:r>
      <w:r w:rsidRPr="001F0B2E">
        <w:t xml:space="preserve"> </w:t>
      </w:r>
    </w:p>
    <w:p w:rsidR="00A61E8A" w:rsidRPr="001F0B2E" w:rsidRDefault="001F0B2E" w:rsidP="00A61E8A">
      <w:pPr>
        <w:tabs>
          <w:tab w:val="left" w:pos="720"/>
          <w:tab w:val="left" w:pos="6480"/>
        </w:tabs>
        <w:rPr>
          <w:u w:val="single"/>
        </w:rPr>
      </w:pPr>
      <w:r>
        <w:tab/>
      </w:r>
      <w:proofErr w:type="gramStart"/>
      <w:r w:rsidRPr="001F0B2E">
        <w:rPr>
          <w:u w:val="single"/>
        </w:rPr>
        <w:t>Native.</w:t>
      </w:r>
      <w:proofErr w:type="gramEnd"/>
      <w:r w:rsidR="00A61E8A" w:rsidRPr="001F0B2E">
        <w:tab/>
      </w:r>
      <w:r w:rsidR="003513AC">
        <w:t xml:space="preserve">     </w:t>
      </w:r>
      <w:r w:rsidR="00A61E8A">
        <w:t>(10)</w:t>
      </w:r>
    </w:p>
    <w:p w:rsidR="001F0B2E" w:rsidRDefault="001F0B2E" w:rsidP="00A61E8A">
      <w:pPr>
        <w:tabs>
          <w:tab w:val="left" w:pos="720"/>
          <w:tab w:val="left" w:pos="6480"/>
        </w:tabs>
      </w:pPr>
      <w:r>
        <w:t>Q.11</w:t>
      </w:r>
      <w:r w:rsidR="00A61E8A">
        <w:tab/>
      </w:r>
      <w:r>
        <w:t xml:space="preserve">a) Sketch the character of </w:t>
      </w:r>
      <w:proofErr w:type="spellStart"/>
      <w:r>
        <w:t>Heathcliff</w:t>
      </w:r>
      <w:proofErr w:type="spellEnd"/>
      <w:r>
        <w:t>.</w:t>
      </w:r>
    </w:p>
    <w:p w:rsidR="001F0B2E" w:rsidRPr="007B0ED4" w:rsidRDefault="001F0B2E" w:rsidP="001F0B2E">
      <w:pPr>
        <w:tabs>
          <w:tab w:val="left" w:pos="720"/>
          <w:tab w:val="left" w:pos="6480"/>
        </w:tabs>
        <w:jc w:val="center"/>
        <w:rPr>
          <w:b/>
        </w:rPr>
      </w:pPr>
      <w:r w:rsidRPr="007B0ED4">
        <w:rPr>
          <w:b/>
        </w:rPr>
        <w:t>OR</w:t>
      </w:r>
    </w:p>
    <w:p w:rsidR="001F0B2E" w:rsidRDefault="001F0B2E" w:rsidP="001F0B2E">
      <w:pPr>
        <w:tabs>
          <w:tab w:val="left" w:pos="720"/>
          <w:tab w:val="left" w:pos="6480"/>
        </w:tabs>
        <w:jc w:val="center"/>
      </w:pPr>
      <w:r>
        <w:t xml:space="preserve">        b) Critically the examine the love-hate relationship in </w:t>
      </w:r>
      <w:r w:rsidRPr="001F0B2E">
        <w:rPr>
          <w:u w:val="single"/>
        </w:rPr>
        <w:t>Wuthering</w:t>
      </w:r>
    </w:p>
    <w:p w:rsidR="001F0B2E" w:rsidRDefault="001F0B2E" w:rsidP="00A61E8A">
      <w:pPr>
        <w:tabs>
          <w:tab w:val="left" w:pos="720"/>
          <w:tab w:val="left" w:pos="6480"/>
        </w:tabs>
      </w:pPr>
      <w:r>
        <w:tab/>
      </w:r>
      <w:proofErr w:type="gramStart"/>
      <w:r w:rsidRPr="001F0B2E">
        <w:rPr>
          <w:u w:val="single"/>
        </w:rPr>
        <w:t>Heights.</w:t>
      </w:r>
      <w:proofErr w:type="gramEnd"/>
      <w:r w:rsidR="00A61E8A">
        <w:tab/>
      </w:r>
      <w:r w:rsidR="003513AC">
        <w:t xml:space="preserve">     </w:t>
      </w:r>
      <w:r w:rsidR="00A61E8A"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Pr="007B0ED4" w:rsidRDefault="00CB302F" w:rsidP="00ED5F3F">
      <w:pPr>
        <w:tabs>
          <w:tab w:val="left" w:pos="720"/>
          <w:tab w:val="left" w:pos="6480"/>
        </w:tabs>
        <w:spacing w:line="360" w:lineRule="auto"/>
        <w:jc w:val="center"/>
        <w:rPr>
          <w:b/>
          <w:sz w:val="28"/>
          <w:szCs w:val="28"/>
        </w:rPr>
      </w:pPr>
      <w:r w:rsidRPr="007B0ED4">
        <w:rPr>
          <w:b/>
          <w:sz w:val="28"/>
          <w:szCs w:val="28"/>
        </w:rPr>
        <w:t>GROUP C</w:t>
      </w:r>
    </w:p>
    <w:p w:rsidR="0075749A" w:rsidRDefault="00ED5F3F" w:rsidP="0075749A">
      <w:pPr>
        <w:tabs>
          <w:tab w:val="left" w:pos="720"/>
          <w:tab w:val="left" w:pos="6480"/>
        </w:tabs>
        <w:jc w:val="both"/>
      </w:pPr>
      <w:r>
        <w:t>Q.12</w:t>
      </w:r>
      <w:r w:rsidR="00A61E8A">
        <w:tab/>
      </w:r>
      <w:r w:rsidR="0075749A">
        <w:t xml:space="preserve">a) Evaluate </w:t>
      </w:r>
      <w:proofErr w:type="gramStart"/>
      <w:r w:rsidR="0075749A">
        <w:t>Arnold’s understanding</w:t>
      </w:r>
      <w:proofErr w:type="gramEnd"/>
      <w:r w:rsidR="0075749A">
        <w:t xml:space="preserve"> of culture.</w:t>
      </w:r>
    </w:p>
    <w:p w:rsidR="0075749A" w:rsidRPr="007B0ED4" w:rsidRDefault="0075749A" w:rsidP="0075749A">
      <w:pPr>
        <w:tabs>
          <w:tab w:val="left" w:pos="720"/>
          <w:tab w:val="left" w:pos="6480"/>
        </w:tabs>
        <w:jc w:val="center"/>
        <w:rPr>
          <w:b/>
        </w:rPr>
      </w:pPr>
      <w:r w:rsidRPr="007B0ED4">
        <w:rPr>
          <w:b/>
        </w:rPr>
        <w:t>OR</w:t>
      </w:r>
    </w:p>
    <w:p w:rsidR="0075749A" w:rsidRDefault="0075749A" w:rsidP="0075749A">
      <w:pPr>
        <w:tabs>
          <w:tab w:val="left" w:pos="720"/>
          <w:tab w:val="left" w:pos="6480"/>
        </w:tabs>
        <w:jc w:val="both"/>
      </w:pPr>
      <w:r>
        <w:tab/>
        <w:t xml:space="preserve">b) </w:t>
      </w:r>
      <w:r w:rsidRPr="0075749A">
        <w:rPr>
          <w:u w:val="single"/>
        </w:rPr>
        <w:t>“Culture and Anarchy</w:t>
      </w:r>
      <w:r>
        <w:t xml:space="preserve"> diagnoses the ills of Arnold’s society and </w:t>
      </w:r>
    </w:p>
    <w:p w:rsidR="00A61E8A" w:rsidRDefault="0075749A" w:rsidP="0075749A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offers</w:t>
      </w:r>
      <w:proofErr w:type="gramEnd"/>
      <w:r>
        <w:t xml:space="preserve"> remedies”. Discuss.</w:t>
      </w:r>
      <w:r w:rsidR="00A61E8A">
        <w:tab/>
      </w:r>
      <w:r w:rsidR="002513F3">
        <w:t xml:space="preserve">     </w:t>
      </w:r>
      <w:r w:rsidR="00A61E8A">
        <w:t>(05)</w:t>
      </w:r>
    </w:p>
    <w:p w:rsidR="0075749A" w:rsidRDefault="00ED5F3F" w:rsidP="0075749A">
      <w:pPr>
        <w:tabs>
          <w:tab w:val="left" w:pos="720"/>
          <w:tab w:val="left" w:pos="6480"/>
        </w:tabs>
        <w:jc w:val="both"/>
      </w:pPr>
      <w:r>
        <w:t>Q.13</w:t>
      </w:r>
      <w:r w:rsidR="00A61E8A">
        <w:tab/>
      </w:r>
      <w:r w:rsidR="0075749A">
        <w:t xml:space="preserve">Why Mill’s </w:t>
      </w:r>
      <w:r w:rsidR="0075749A" w:rsidRPr="0075749A">
        <w:rPr>
          <w:u w:val="single"/>
        </w:rPr>
        <w:t>Autobiography</w:t>
      </w:r>
      <w:r w:rsidR="0075749A">
        <w:t xml:space="preserve"> is called “one of the vital documents </w:t>
      </w:r>
    </w:p>
    <w:p w:rsidR="00A61E8A" w:rsidRDefault="0075749A" w:rsidP="0075749A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for</w:t>
      </w:r>
      <w:proofErr w:type="gramEnd"/>
      <w:r>
        <w:t xml:space="preserve"> the study of the nineteenth century”?</w:t>
      </w:r>
      <w:r w:rsidR="00A61E8A">
        <w:tab/>
      </w:r>
      <w:r w:rsidR="002513F3">
        <w:t xml:space="preserve">     </w:t>
      </w:r>
      <w:r w:rsidR="00A61E8A">
        <w:t>(05)</w:t>
      </w:r>
    </w:p>
    <w:p w:rsidR="0075749A" w:rsidRDefault="00ED5F3F" w:rsidP="0075749A">
      <w:pPr>
        <w:tabs>
          <w:tab w:val="left" w:pos="720"/>
          <w:tab w:val="left" w:pos="6480"/>
        </w:tabs>
        <w:jc w:val="both"/>
      </w:pPr>
      <w:r>
        <w:t>Q.14</w:t>
      </w:r>
      <w:r w:rsidR="00A61E8A">
        <w:tab/>
      </w:r>
      <w:r w:rsidR="0075749A">
        <w:t xml:space="preserve">Critically assess either Lamb’s </w:t>
      </w:r>
      <w:proofErr w:type="spellStart"/>
      <w:r w:rsidR="0075749A">
        <w:t>Hazhitt’s</w:t>
      </w:r>
      <w:proofErr w:type="spellEnd"/>
      <w:r w:rsidR="0075749A">
        <w:t xml:space="preserve"> contribution to English </w:t>
      </w:r>
    </w:p>
    <w:p w:rsidR="00A61E8A" w:rsidRDefault="0075749A" w:rsidP="0075749A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essay</w:t>
      </w:r>
      <w:proofErr w:type="gramEnd"/>
      <w:r>
        <w:t>.</w:t>
      </w:r>
      <w:r w:rsidR="00A61E8A">
        <w:tab/>
      </w:r>
      <w:r w:rsidR="002513F3">
        <w:t xml:space="preserve">     </w:t>
      </w:r>
      <w:r w:rsidR="00A61E8A">
        <w:t>(05)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86BE0"/>
    <w:rsid w:val="000B0266"/>
    <w:rsid w:val="000D21FF"/>
    <w:rsid w:val="000E5B7D"/>
    <w:rsid w:val="001D5511"/>
    <w:rsid w:val="001F0B2E"/>
    <w:rsid w:val="0024273E"/>
    <w:rsid w:val="002457A9"/>
    <w:rsid w:val="002513F3"/>
    <w:rsid w:val="00311874"/>
    <w:rsid w:val="003513AC"/>
    <w:rsid w:val="003D1738"/>
    <w:rsid w:val="00444A4D"/>
    <w:rsid w:val="00522C83"/>
    <w:rsid w:val="00547812"/>
    <w:rsid w:val="006C44B8"/>
    <w:rsid w:val="00706E38"/>
    <w:rsid w:val="00725DA9"/>
    <w:rsid w:val="0075749A"/>
    <w:rsid w:val="00776283"/>
    <w:rsid w:val="007B0ED4"/>
    <w:rsid w:val="007E4CE6"/>
    <w:rsid w:val="007F5C64"/>
    <w:rsid w:val="008977A9"/>
    <w:rsid w:val="00A61E8A"/>
    <w:rsid w:val="00A9615C"/>
    <w:rsid w:val="00C8064D"/>
    <w:rsid w:val="00CB302F"/>
    <w:rsid w:val="00DD7630"/>
    <w:rsid w:val="00ED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2015-01-08T09:37:00Z</dcterms:created>
  <dcterms:modified xsi:type="dcterms:W3CDTF">2015-01-08T09:37:00Z</dcterms:modified>
</cp:coreProperties>
</file>