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07" w:rsidRDefault="00BB4C96" w:rsidP="00006207">
      <w:pPr>
        <w:jc w:val="center"/>
        <w:rPr>
          <w:b/>
        </w:rPr>
      </w:pPr>
      <w:r>
        <w:rPr>
          <w:b/>
        </w:rPr>
        <w:t>MODEL QUE PAPER</w:t>
      </w:r>
    </w:p>
    <w:p w:rsidR="00BB4C96" w:rsidRDefault="00BB4C96" w:rsidP="00006207">
      <w:pPr>
        <w:jc w:val="center"/>
        <w:rPr>
          <w:b/>
        </w:rPr>
      </w:pPr>
    </w:p>
    <w:p w:rsidR="00A81010" w:rsidRDefault="00BB4C96" w:rsidP="006C44B8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A – 212 </w:t>
      </w:r>
      <w:r w:rsidR="00006207">
        <w:rPr>
          <w:b/>
        </w:rPr>
        <w:t>POETRY DRAMA</w:t>
      </w:r>
      <w:proofErr w:type="gramEnd"/>
      <w:r w:rsidR="00006207">
        <w:rPr>
          <w:b/>
        </w:rPr>
        <w:t>, FICTION AND PROSE, FICTION</w:t>
      </w:r>
    </w:p>
    <w:p w:rsidR="000D21FF" w:rsidRDefault="000D21FF" w:rsidP="000D21FF">
      <w:pPr>
        <w:rPr>
          <w:b/>
        </w:rPr>
      </w:pPr>
    </w:p>
    <w:p w:rsidR="000D21FF" w:rsidRDefault="000D21FF" w:rsidP="000D21FF">
      <w:pPr>
        <w:rPr>
          <w:b/>
        </w:rPr>
      </w:pPr>
      <w:proofErr w:type="gramStart"/>
      <w:r>
        <w:rPr>
          <w:b/>
        </w:rPr>
        <w:t>TI</w:t>
      </w:r>
      <w:r w:rsidR="00CB302F">
        <w:rPr>
          <w:b/>
        </w:rPr>
        <w:t>ME :</w:t>
      </w:r>
      <w:proofErr w:type="gramEnd"/>
      <w:r w:rsidR="00CB302F">
        <w:rPr>
          <w:b/>
        </w:rPr>
        <w:t xml:space="preserve"> 03 HOURS</w:t>
      </w:r>
      <w:r w:rsidR="00CB302F">
        <w:rPr>
          <w:b/>
        </w:rPr>
        <w:tab/>
      </w:r>
      <w:r w:rsidR="00CB302F">
        <w:rPr>
          <w:b/>
        </w:rPr>
        <w:tab/>
      </w:r>
      <w:r w:rsidR="00CB302F">
        <w:rPr>
          <w:b/>
        </w:rPr>
        <w:tab/>
      </w:r>
      <w:r w:rsidR="00CB302F">
        <w:rPr>
          <w:b/>
        </w:rPr>
        <w:tab/>
      </w:r>
      <w:r w:rsidR="00CB302F">
        <w:rPr>
          <w:b/>
        </w:rPr>
        <w:tab/>
        <w:t>MAX.MARKS : 90</w:t>
      </w:r>
    </w:p>
    <w:p w:rsidR="000D21FF" w:rsidRDefault="000D21FF" w:rsidP="000D21FF">
      <w:pPr>
        <w:rPr>
          <w:b/>
        </w:rPr>
      </w:pPr>
    </w:p>
    <w:p w:rsidR="00006207" w:rsidRDefault="00006207" w:rsidP="00006207">
      <w:pPr>
        <w:spacing w:line="360" w:lineRule="auto"/>
        <w:rPr>
          <w:b/>
          <w:sz w:val="28"/>
        </w:rPr>
      </w:pPr>
    </w:p>
    <w:p w:rsidR="00006207" w:rsidRPr="00353B6D" w:rsidRDefault="00006207" w:rsidP="00006207">
      <w:pPr>
        <w:spacing w:line="360" w:lineRule="auto"/>
        <w:jc w:val="center"/>
        <w:rPr>
          <w:sz w:val="32"/>
        </w:rPr>
      </w:pPr>
      <w:r>
        <w:rPr>
          <w:b/>
          <w:sz w:val="28"/>
          <w:szCs w:val="28"/>
        </w:rPr>
        <w:tab/>
      </w:r>
      <w:r w:rsidRPr="00353B6D">
        <w:rPr>
          <w:b/>
          <w:sz w:val="28"/>
        </w:rPr>
        <w:t>GROUP A</w:t>
      </w:r>
    </w:p>
    <w:p w:rsidR="00006207" w:rsidRDefault="00006207" w:rsidP="00006207">
      <w:pPr>
        <w:spacing w:line="360" w:lineRule="auto"/>
        <w:ind w:left="720" w:hanging="720"/>
        <w:jc w:val="both"/>
      </w:pPr>
      <w:r>
        <w:t>Q.1</w:t>
      </w:r>
      <w:r>
        <w:tab/>
        <w:t xml:space="preserve">a) </w:t>
      </w:r>
      <w:r w:rsidRPr="00F1739C">
        <w:t xml:space="preserve">Write a note on the intellectual and literary developments in the </w:t>
      </w:r>
    </w:p>
    <w:p w:rsidR="00006207" w:rsidRPr="00F1739C" w:rsidRDefault="00006207" w:rsidP="00006207">
      <w:pPr>
        <w:spacing w:line="360" w:lineRule="auto"/>
        <w:ind w:left="720" w:hanging="720"/>
        <w:jc w:val="both"/>
      </w:pPr>
      <w:r>
        <w:t xml:space="preserve">                </w:t>
      </w:r>
      <w:proofErr w:type="gramStart"/>
      <w:r w:rsidRPr="00F1739C">
        <w:t>seventeenth</w:t>
      </w:r>
      <w:proofErr w:type="gramEnd"/>
      <w:r w:rsidRPr="00F1739C">
        <w:t xml:space="preserve"> century.</w:t>
      </w:r>
    </w:p>
    <w:p w:rsidR="00006207" w:rsidRPr="00353B6D" w:rsidRDefault="00006207" w:rsidP="00006207">
      <w:pPr>
        <w:spacing w:line="360" w:lineRule="auto"/>
        <w:ind w:firstLine="360"/>
        <w:jc w:val="center"/>
        <w:rPr>
          <w:b/>
        </w:rPr>
      </w:pPr>
      <w:r w:rsidRPr="00353B6D">
        <w:rPr>
          <w:b/>
        </w:rPr>
        <w:t>OR</w:t>
      </w:r>
    </w:p>
    <w:p w:rsidR="00006207" w:rsidRDefault="00006207" w:rsidP="00006207">
      <w:pPr>
        <w:spacing w:line="360" w:lineRule="auto"/>
        <w:ind w:left="720"/>
        <w:jc w:val="both"/>
      </w:pPr>
      <w:r>
        <w:t xml:space="preserve">b) </w:t>
      </w:r>
      <w:r w:rsidRPr="00F1739C">
        <w:t xml:space="preserve">Show how Chaucer gives us vivid portraits of the </w:t>
      </w:r>
      <w:proofErr w:type="spellStart"/>
      <w:r w:rsidRPr="00F1739C">
        <w:t>piligrims</w:t>
      </w:r>
      <w:proofErr w:type="spellEnd"/>
      <w:r w:rsidRPr="00F1739C">
        <w:t xml:space="preserve"> in </w:t>
      </w:r>
      <w:r>
        <w:t xml:space="preserve">    </w:t>
      </w:r>
    </w:p>
    <w:p w:rsidR="00006207" w:rsidRPr="00F1739C" w:rsidRDefault="00006207" w:rsidP="00006207">
      <w:pPr>
        <w:spacing w:line="360" w:lineRule="auto"/>
        <w:ind w:left="720"/>
        <w:jc w:val="both"/>
      </w:pPr>
      <w:r>
        <w:t xml:space="preserve">    </w:t>
      </w:r>
      <w:proofErr w:type="gramStart"/>
      <w:r w:rsidRPr="00F1739C">
        <w:rPr>
          <w:u w:val="single"/>
        </w:rPr>
        <w:t>The Prologue</w:t>
      </w:r>
      <w:r w:rsidRPr="00F1739C">
        <w:t>.</w:t>
      </w:r>
      <w:proofErr w:type="gramEnd"/>
      <w:r w:rsidRPr="00F1739C">
        <w:t xml:space="preserve"> Illustrate by giving </w:t>
      </w:r>
      <w:r w:rsidRPr="00F1739C">
        <w:rPr>
          <w:u w:val="single"/>
        </w:rPr>
        <w:t>any two</w:t>
      </w:r>
      <w:r w:rsidRPr="00F1739C">
        <w:t xml:space="preserve"> examples.</w:t>
      </w:r>
    </w:p>
    <w:p w:rsidR="00006207" w:rsidRPr="00F1739C" w:rsidRDefault="00006207" w:rsidP="00006207">
      <w:pPr>
        <w:spacing w:line="360" w:lineRule="auto"/>
        <w:ind w:left="720" w:hanging="720"/>
        <w:jc w:val="both"/>
      </w:pPr>
      <w:r>
        <w:t>Q.2</w:t>
      </w:r>
      <w:r>
        <w:tab/>
      </w:r>
      <w:r w:rsidRPr="00F1739C">
        <w:t xml:space="preserve">Attempt a critical analysis of the central theme in Spencer’s </w:t>
      </w:r>
      <w:proofErr w:type="spellStart"/>
      <w:r w:rsidRPr="00F1739C">
        <w:t>Facrie</w:t>
      </w:r>
      <w:proofErr w:type="spellEnd"/>
      <w:r w:rsidRPr="00F1739C">
        <w:t xml:space="preserve"> Queen-Book I.</w:t>
      </w:r>
    </w:p>
    <w:p w:rsidR="00006207" w:rsidRPr="00F1739C" w:rsidRDefault="00006207" w:rsidP="00006207">
      <w:pPr>
        <w:spacing w:line="360" w:lineRule="auto"/>
        <w:ind w:left="720" w:hanging="720"/>
        <w:jc w:val="both"/>
      </w:pPr>
      <w:r>
        <w:t>Q.3</w:t>
      </w:r>
      <w:r>
        <w:tab/>
      </w:r>
      <w:r w:rsidRPr="00F1739C">
        <w:t xml:space="preserve">Comment on the use of Metaphysical wit, Conceit and hyperbole in Donne’s poetry with reference to </w:t>
      </w:r>
      <w:r w:rsidRPr="00F1739C">
        <w:rPr>
          <w:u w:val="single"/>
        </w:rPr>
        <w:t>any two</w:t>
      </w:r>
      <w:r w:rsidRPr="00F1739C">
        <w:t xml:space="preserve"> of his poems.</w:t>
      </w:r>
    </w:p>
    <w:p w:rsidR="00006207" w:rsidRPr="00F1739C" w:rsidRDefault="00006207" w:rsidP="00006207">
      <w:pPr>
        <w:spacing w:line="360" w:lineRule="auto"/>
        <w:jc w:val="both"/>
      </w:pPr>
      <w:r>
        <w:t>Q.4</w:t>
      </w:r>
      <w:r>
        <w:tab/>
      </w:r>
      <w:r w:rsidRPr="00F1739C">
        <w:t xml:space="preserve">Attempt a critique of George </w:t>
      </w:r>
      <w:proofErr w:type="spellStart"/>
      <w:r w:rsidRPr="00F1739C">
        <w:t>Herberts</w:t>
      </w:r>
      <w:proofErr w:type="spellEnd"/>
      <w:r w:rsidRPr="00F1739C">
        <w:t xml:space="preserve"> “The Collar”.</w:t>
      </w:r>
    </w:p>
    <w:p w:rsidR="00006207" w:rsidRPr="00F1739C" w:rsidRDefault="00006207" w:rsidP="00006207">
      <w:pPr>
        <w:spacing w:line="360" w:lineRule="auto"/>
        <w:ind w:left="720" w:hanging="720"/>
        <w:jc w:val="both"/>
      </w:pPr>
      <w:r>
        <w:t>Q.5</w:t>
      </w:r>
      <w:r>
        <w:tab/>
      </w:r>
      <w:r w:rsidRPr="00F1739C">
        <w:t>Show how the ‘Carpe-diem’ theme is dramatized in “To his Coy Mistress”.</w:t>
      </w:r>
    </w:p>
    <w:p w:rsidR="00A61E8A" w:rsidRDefault="00A61E8A" w:rsidP="00A61E8A">
      <w:pPr>
        <w:tabs>
          <w:tab w:val="left" w:pos="720"/>
          <w:tab w:val="left" w:pos="6480"/>
        </w:tabs>
      </w:pPr>
    </w:p>
    <w:p w:rsidR="00A61E8A" w:rsidRPr="000D21FF" w:rsidRDefault="00A61E8A" w:rsidP="00A61E8A">
      <w:pPr>
        <w:tabs>
          <w:tab w:val="left" w:pos="720"/>
          <w:tab w:val="left" w:pos="64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6207" w:rsidRPr="009E7302" w:rsidRDefault="00006207" w:rsidP="00006207">
      <w:pPr>
        <w:tabs>
          <w:tab w:val="left" w:pos="720"/>
          <w:tab w:val="left" w:pos="6480"/>
        </w:tabs>
        <w:jc w:val="center"/>
        <w:rPr>
          <w:b/>
          <w:sz w:val="28"/>
          <w:szCs w:val="28"/>
        </w:rPr>
      </w:pPr>
      <w:r w:rsidRPr="009E7302">
        <w:rPr>
          <w:b/>
          <w:sz w:val="28"/>
          <w:szCs w:val="28"/>
        </w:rPr>
        <w:t>GROUP B</w:t>
      </w:r>
    </w:p>
    <w:p w:rsidR="00006207" w:rsidRDefault="00006207" w:rsidP="00006207">
      <w:pPr>
        <w:tabs>
          <w:tab w:val="left" w:pos="720"/>
          <w:tab w:val="left" w:pos="6480"/>
        </w:tabs>
      </w:pPr>
      <w:r>
        <w:t xml:space="preserve">6.        </w:t>
      </w:r>
      <w:proofErr w:type="gramStart"/>
      <w:r>
        <w:t>a</w:t>
      </w:r>
      <w:proofErr w:type="gramEnd"/>
      <w:r>
        <w:t xml:space="preserve">) Write a critical note on the significance of the court scene in         </w:t>
      </w:r>
    </w:p>
    <w:p w:rsidR="00006207" w:rsidRPr="000B4DE9" w:rsidRDefault="00006207" w:rsidP="00006207">
      <w:pPr>
        <w:tabs>
          <w:tab w:val="left" w:pos="720"/>
          <w:tab w:val="left" w:pos="6480"/>
        </w:tabs>
        <w:ind w:left="360"/>
      </w:pPr>
      <w:r w:rsidRPr="000B4DE9">
        <w:t xml:space="preserve">      </w:t>
      </w:r>
      <w:proofErr w:type="gramStart"/>
      <w:r w:rsidRPr="000B4DE9">
        <w:rPr>
          <w:u w:val="single"/>
        </w:rPr>
        <w:t xml:space="preserve">The Merchant of </w:t>
      </w:r>
      <w:smartTag w:uri="urn:schemas-microsoft-com:office:smarttags" w:element="City">
        <w:smartTag w:uri="urn:schemas-microsoft-com:office:smarttags" w:element="place">
          <w:r w:rsidRPr="000B4DE9">
            <w:rPr>
              <w:u w:val="single"/>
            </w:rPr>
            <w:t>Venice</w:t>
          </w:r>
        </w:smartTag>
      </w:smartTag>
      <w:r w:rsidRPr="000B4DE9">
        <w:t>.</w:t>
      </w:r>
      <w:proofErr w:type="gramEnd"/>
    </w:p>
    <w:p w:rsidR="00006207" w:rsidRPr="009E7302" w:rsidRDefault="00006207" w:rsidP="00006207">
      <w:pPr>
        <w:tabs>
          <w:tab w:val="left" w:pos="720"/>
          <w:tab w:val="left" w:pos="6480"/>
        </w:tabs>
        <w:jc w:val="center"/>
        <w:rPr>
          <w:b/>
        </w:rPr>
      </w:pPr>
      <w:r w:rsidRPr="009E7302">
        <w:rPr>
          <w:b/>
        </w:rPr>
        <w:t>OR</w:t>
      </w:r>
    </w:p>
    <w:p w:rsidR="00006207" w:rsidRDefault="00006207" w:rsidP="00006207">
      <w:pPr>
        <w:tabs>
          <w:tab w:val="left" w:pos="720"/>
          <w:tab w:val="left" w:pos="6480"/>
        </w:tabs>
      </w:pPr>
      <w:r>
        <w:tab/>
        <w:t>b) “</w:t>
      </w:r>
      <w:r w:rsidRPr="000B4DE9">
        <w:rPr>
          <w:u w:val="single"/>
        </w:rPr>
        <w:t>The Merchant of Venice</w:t>
      </w:r>
      <w:r>
        <w:t xml:space="preserve"> is about judgments, redemption and  </w:t>
      </w:r>
    </w:p>
    <w:p w:rsidR="00006207" w:rsidRDefault="00006207" w:rsidP="00006207">
      <w:pPr>
        <w:tabs>
          <w:tab w:val="left" w:pos="720"/>
          <w:tab w:val="left" w:pos="6480"/>
        </w:tabs>
      </w:pPr>
      <w:r>
        <w:lastRenderedPageBreak/>
        <w:t xml:space="preserve">            </w:t>
      </w:r>
      <w:proofErr w:type="gramStart"/>
      <w:r>
        <w:t>mercy</w:t>
      </w:r>
      <w:proofErr w:type="gramEnd"/>
      <w:r>
        <w:t xml:space="preserve">. It begins with usury and corrupt love; it ends with harmony  </w:t>
      </w:r>
    </w:p>
    <w:p w:rsidR="00006207" w:rsidRDefault="00006207" w:rsidP="00006207">
      <w:pPr>
        <w:tabs>
          <w:tab w:val="left" w:pos="720"/>
          <w:tab w:val="left" w:pos="6480"/>
        </w:tabs>
      </w:pPr>
      <w:r>
        <w:t xml:space="preserve">            </w:t>
      </w:r>
      <w:proofErr w:type="gramStart"/>
      <w:r>
        <w:t>and</w:t>
      </w:r>
      <w:proofErr w:type="gramEnd"/>
      <w:r>
        <w:t xml:space="preserve"> perfect love.” Substantiate.</w:t>
      </w:r>
    </w:p>
    <w:p w:rsidR="00006207" w:rsidRPr="000B4DE9" w:rsidRDefault="00006207" w:rsidP="00006207">
      <w:pPr>
        <w:tabs>
          <w:tab w:val="left" w:pos="720"/>
          <w:tab w:val="left" w:pos="6480"/>
        </w:tabs>
        <w:ind w:left="720" w:hanging="720"/>
        <w:rPr>
          <w:u w:val="single"/>
        </w:rPr>
      </w:pPr>
      <w:r>
        <w:t>7.</w:t>
      </w:r>
      <w:r>
        <w:tab/>
      </w:r>
      <w:proofErr w:type="gramStart"/>
      <w:r>
        <w:t>a</w:t>
      </w:r>
      <w:proofErr w:type="gramEnd"/>
      <w:r>
        <w:t xml:space="preserve">) Bring out the significance of the forest of Arden in </w:t>
      </w:r>
      <w:r w:rsidRPr="000B4DE9">
        <w:rPr>
          <w:u w:val="single"/>
        </w:rPr>
        <w:t>As You Like It.</w:t>
      </w:r>
    </w:p>
    <w:p w:rsidR="00006207" w:rsidRPr="009E7302" w:rsidRDefault="00006207" w:rsidP="00006207">
      <w:pPr>
        <w:tabs>
          <w:tab w:val="left" w:pos="720"/>
          <w:tab w:val="left" w:pos="6480"/>
        </w:tabs>
        <w:ind w:left="720" w:hanging="720"/>
        <w:jc w:val="center"/>
        <w:rPr>
          <w:b/>
        </w:rPr>
      </w:pPr>
      <w:r w:rsidRPr="009E7302">
        <w:rPr>
          <w:b/>
        </w:rPr>
        <w:t>OR</w:t>
      </w:r>
    </w:p>
    <w:p w:rsidR="00006207" w:rsidRDefault="00006207" w:rsidP="00006207">
      <w:pPr>
        <w:tabs>
          <w:tab w:val="left" w:pos="720"/>
          <w:tab w:val="left" w:pos="6480"/>
        </w:tabs>
        <w:ind w:left="720" w:hanging="720"/>
      </w:pPr>
      <w:r>
        <w:tab/>
        <w:t xml:space="preserve">b) Discuss the character of Rosalind in </w:t>
      </w:r>
      <w:r w:rsidRPr="000B4DE9">
        <w:rPr>
          <w:u w:val="single"/>
        </w:rPr>
        <w:t xml:space="preserve">As You </w:t>
      </w:r>
      <w:proofErr w:type="gramStart"/>
      <w:r w:rsidRPr="000B4DE9">
        <w:rPr>
          <w:u w:val="single"/>
        </w:rPr>
        <w:t>Like</w:t>
      </w:r>
      <w:proofErr w:type="gramEnd"/>
      <w:r w:rsidRPr="000B4DE9">
        <w:rPr>
          <w:u w:val="single"/>
        </w:rPr>
        <w:t xml:space="preserve"> It.</w:t>
      </w:r>
    </w:p>
    <w:p w:rsidR="00006207" w:rsidRDefault="00006207" w:rsidP="00006207">
      <w:pPr>
        <w:tabs>
          <w:tab w:val="left" w:pos="720"/>
          <w:tab w:val="left" w:pos="6480"/>
        </w:tabs>
        <w:ind w:left="720" w:hanging="720"/>
      </w:pPr>
      <w:r>
        <w:t>8.</w:t>
      </w:r>
      <w:r>
        <w:tab/>
      </w:r>
      <w:proofErr w:type="gramStart"/>
      <w:r>
        <w:t>a</w:t>
      </w:r>
      <w:proofErr w:type="gramEnd"/>
      <w:r>
        <w:t xml:space="preserve">) What view of man and nature does emerge from your study of </w:t>
      </w:r>
      <w:r w:rsidRPr="000B4DE9">
        <w:rPr>
          <w:u w:val="single"/>
        </w:rPr>
        <w:t>The Tempest?</w:t>
      </w:r>
    </w:p>
    <w:p w:rsidR="00006207" w:rsidRPr="009E7302" w:rsidRDefault="00006207" w:rsidP="00006207">
      <w:pPr>
        <w:tabs>
          <w:tab w:val="left" w:pos="720"/>
          <w:tab w:val="left" w:pos="6480"/>
        </w:tabs>
        <w:ind w:left="720" w:hanging="720"/>
        <w:jc w:val="center"/>
        <w:rPr>
          <w:b/>
        </w:rPr>
      </w:pPr>
      <w:r w:rsidRPr="009E7302">
        <w:rPr>
          <w:b/>
        </w:rPr>
        <w:t>OR</w:t>
      </w:r>
    </w:p>
    <w:p w:rsidR="00006207" w:rsidRPr="000B4DE9" w:rsidRDefault="00006207" w:rsidP="00006207">
      <w:pPr>
        <w:spacing w:line="264" w:lineRule="auto"/>
        <w:ind w:left="720"/>
        <w:jc w:val="both"/>
        <w:rPr>
          <w:u w:val="single"/>
        </w:rPr>
      </w:pPr>
      <w:r>
        <w:t xml:space="preserve">b) Comment critically on the earth-air or </w:t>
      </w:r>
      <w:proofErr w:type="spellStart"/>
      <w:r>
        <w:t>Caliban</w:t>
      </w:r>
      <w:proofErr w:type="spellEnd"/>
      <w:r>
        <w:t xml:space="preserve">-Ariel antithesis in </w:t>
      </w:r>
      <w:r w:rsidRPr="000B4DE9">
        <w:rPr>
          <w:u w:val="single"/>
        </w:rPr>
        <w:t>The Tempest.</w:t>
      </w:r>
    </w:p>
    <w:p w:rsidR="00006207" w:rsidRDefault="00006207" w:rsidP="00006207">
      <w:pPr>
        <w:spacing w:line="264" w:lineRule="auto"/>
        <w:ind w:left="720" w:hanging="720"/>
        <w:jc w:val="both"/>
      </w:pPr>
      <w:r>
        <w:t>9.</w:t>
      </w:r>
      <w:r>
        <w:tab/>
      </w:r>
      <w:proofErr w:type="gramStart"/>
      <w:r>
        <w:t>a</w:t>
      </w:r>
      <w:proofErr w:type="gramEnd"/>
      <w:r>
        <w:t xml:space="preserve">) What is the problem in </w:t>
      </w:r>
      <w:r w:rsidRPr="000B4DE9">
        <w:rPr>
          <w:u w:val="single"/>
        </w:rPr>
        <w:t>Measure for Measure</w:t>
      </w:r>
      <w:r>
        <w:t xml:space="preserve"> and how is it solved?</w:t>
      </w:r>
    </w:p>
    <w:p w:rsidR="00006207" w:rsidRPr="009E7302" w:rsidRDefault="00006207" w:rsidP="00006207">
      <w:pPr>
        <w:spacing w:line="264" w:lineRule="auto"/>
        <w:ind w:left="720" w:hanging="720"/>
        <w:jc w:val="center"/>
        <w:rPr>
          <w:b/>
        </w:rPr>
      </w:pPr>
      <w:r w:rsidRPr="009E7302">
        <w:rPr>
          <w:b/>
        </w:rPr>
        <w:t>OR</w:t>
      </w:r>
    </w:p>
    <w:p w:rsidR="00006207" w:rsidRDefault="00006207" w:rsidP="00006207">
      <w:pPr>
        <w:spacing w:line="264" w:lineRule="auto"/>
        <w:ind w:left="720" w:hanging="720"/>
        <w:jc w:val="both"/>
      </w:pPr>
      <w:r>
        <w:tab/>
        <w:t xml:space="preserve">b) Comment on the title of the play, </w:t>
      </w:r>
      <w:r w:rsidRPr="000B4DE9">
        <w:rPr>
          <w:u w:val="single"/>
        </w:rPr>
        <w:t>Measure for Measure.</w:t>
      </w:r>
    </w:p>
    <w:p w:rsidR="00006207" w:rsidRDefault="00006207" w:rsidP="00006207">
      <w:pPr>
        <w:spacing w:line="264" w:lineRule="auto"/>
        <w:ind w:left="720" w:hanging="720"/>
        <w:jc w:val="both"/>
      </w:pPr>
      <w:r>
        <w:t>10.</w:t>
      </w:r>
      <w:r>
        <w:tab/>
      </w:r>
      <w:proofErr w:type="gramStart"/>
      <w:r>
        <w:t>a</w:t>
      </w:r>
      <w:proofErr w:type="gramEnd"/>
      <w:r>
        <w:t>) What according to Bradley, are the distinctive features of Shakespearean Tragedy?</w:t>
      </w:r>
    </w:p>
    <w:p w:rsidR="00006207" w:rsidRPr="009E7302" w:rsidRDefault="00006207" w:rsidP="00006207">
      <w:pPr>
        <w:spacing w:line="264" w:lineRule="auto"/>
        <w:ind w:left="720" w:hanging="720"/>
        <w:jc w:val="center"/>
        <w:rPr>
          <w:b/>
        </w:rPr>
      </w:pPr>
      <w:r w:rsidRPr="009E7302">
        <w:rPr>
          <w:b/>
        </w:rPr>
        <w:t>OR</w:t>
      </w:r>
    </w:p>
    <w:p w:rsidR="00006207" w:rsidRPr="001669AA" w:rsidRDefault="00006207" w:rsidP="00006207">
      <w:pPr>
        <w:spacing w:line="264" w:lineRule="auto"/>
        <w:ind w:left="720" w:hanging="720"/>
        <w:jc w:val="both"/>
      </w:pPr>
      <w:r>
        <w:tab/>
        <w:t>b) What is the influence of Wilson Knight on Shakespeare Criticism in recent times?</w:t>
      </w:r>
      <w:r>
        <w:tab/>
        <w:t xml:space="preserve">          </w:t>
      </w:r>
    </w:p>
    <w:p w:rsidR="00006207" w:rsidRDefault="00006207" w:rsidP="00006207">
      <w:pPr>
        <w:tabs>
          <w:tab w:val="left" w:pos="720"/>
          <w:tab w:val="left" w:pos="64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</w:p>
    <w:p w:rsidR="00006207" w:rsidRDefault="00006207" w:rsidP="00006207">
      <w:pPr>
        <w:tabs>
          <w:tab w:val="left" w:pos="720"/>
          <w:tab w:val="left" w:pos="6480"/>
        </w:tabs>
        <w:jc w:val="center"/>
        <w:rPr>
          <w:sz w:val="22"/>
          <w:szCs w:val="22"/>
        </w:rPr>
      </w:pPr>
    </w:p>
    <w:p w:rsidR="00006207" w:rsidRPr="000B4DE9" w:rsidRDefault="00006207" w:rsidP="00006207">
      <w:pPr>
        <w:tabs>
          <w:tab w:val="left" w:pos="720"/>
          <w:tab w:val="left" w:pos="6480"/>
        </w:tabs>
        <w:jc w:val="center"/>
        <w:rPr>
          <w:b/>
          <w:sz w:val="32"/>
          <w:szCs w:val="32"/>
        </w:rPr>
      </w:pPr>
      <w:r w:rsidRPr="000B4DE9">
        <w:rPr>
          <w:b/>
          <w:sz w:val="32"/>
          <w:szCs w:val="32"/>
        </w:rPr>
        <w:t>******</w:t>
      </w:r>
    </w:p>
    <w:p w:rsidR="00006207" w:rsidRDefault="00006207" w:rsidP="00006207">
      <w:pPr>
        <w:tabs>
          <w:tab w:val="left" w:pos="720"/>
          <w:tab w:val="left" w:pos="6480"/>
        </w:tabs>
      </w:pPr>
    </w:p>
    <w:p w:rsidR="00A61E8A" w:rsidRDefault="00006207" w:rsidP="00006207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</w:p>
    <w:p w:rsidR="00A61E8A" w:rsidRDefault="00A61E8A" w:rsidP="00A61E8A">
      <w:pPr>
        <w:jc w:val="center"/>
        <w:rPr>
          <w:b/>
        </w:rPr>
      </w:pPr>
    </w:p>
    <w:p w:rsidR="000D21FF" w:rsidRPr="00006207" w:rsidRDefault="00A61E8A" w:rsidP="00A61E8A">
      <w:pPr>
        <w:rPr>
          <w:b/>
        </w:rPr>
      </w:pPr>
      <w:r>
        <w:rPr>
          <w:b/>
        </w:rPr>
        <w:t xml:space="preserve"> </w:t>
      </w:r>
    </w:p>
    <w:sectPr w:rsidR="000D21FF" w:rsidRPr="00006207" w:rsidSect="000D21FF">
      <w:pgSz w:w="8640" w:h="1152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63A7"/>
    <w:multiLevelType w:val="hybridMultilevel"/>
    <w:tmpl w:val="98ECFC22"/>
    <w:lvl w:ilvl="0" w:tplc="EB8049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83E2F48"/>
    <w:multiLevelType w:val="hybridMultilevel"/>
    <w:tmpl w:val="E6224C50"/>
    <w:lvl w:ilvl="0" w:tplc="05A87E9A">
      <w:start w:val="2"/>
      <w:numFmt w:val="decimal"/>
      <w:lvlText w:val="%1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206E7732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1FF"/>
    <w:rsid w:val="00006207"/>
    <w:rsid w:val="000B0266"/>
    <w:rsid w:val="000D21FF"/>
    <w:rsid w:val="000E5B7D"/>
    <w:rsid w:val="00176B7F"/>
    <w:rsid w:val="00186F09"/>
    <w:rsid w:val="0024273E"/>
    <w:rsid w:val="00332169"/>
    <w:rsid w:val="00353B6D"/>
    <w:rsid w:val="0041093A"/>
    <w:rsid w:val="004165F9"/>
    <w:rsid w:val="00444A4D"/>
    <w:rsid w:val="004F7250"/>
    <w:rsid w:val="00522C83"/>
    <w:rsid w:val="00547812"/>
    <w:rsid w:val="00687151"/>
    <w:rsid w:val="006C44B8"/>
    <w:rsid w:val="00725DA9"/>
    <w:rsid w:val="008977A9"/>
    <w:rsid w:val="008D4333"/>
    <w:rsid w:val="009A6F7B"/>
    <w:rsid w:val="009C0B44"/>
    <w:rsid w:val="00A61E8A"/>
    <w:rsid w:val="00A81010"/>
    <w:rsid w:val="00A9615C"/>
    <w:rsid w:val="00BB4C96"/>
    <w:rsid w:val="00CB302F"/>
    <w:rsid w:val="00DD7630"/>
    <w:rsid w:val="00F1739C"/>
    <w:rsid w:val="00F735D2"/>
    <w:rsid w:val="00FE2E78"/>
    <w:rsid w:val="00FF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rupali</dc:creator>
  <cp:keywords/>
  <cp:lastModifiedBy>admin-pc</cp:lastModifiedBy>
  <cp:revision>2</cp:revision>
  <cp:lastPrinted>2012-12-11T12:20:00Z</cp:lastPrinted>
  <dcterms:created xsi:type="dcterms:W3CDTF">2015-01-08T07:07:00Z</dcterms:created>
  <dcterms:modified xsi:type="dcterms:W3CDTF">2015-01-08T07:07:00Z</dcterms:modified>
</cp:coreProperties>
</file>